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5B5A0A" w:rsidRPr="001F57D4" w:rsidTr="00033F79">
        <w:tc>
          <w:tcPr>
            <w:tcW w:w="13856" w:type="dxa"/>
            <w:gridSpan w:val="3"/>
            <w:shd w:val="clear" w:color="auto" w:fill="C2D69B"/>
          </w:tcPr>
          <w:p w:rsidR="005B5A0A" w:rsidRPr="001F57D4" w:rsidRDefault="005B5A0A" w:rsidP="005B5A0A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2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О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ТЧЕТНОСТ</w:t>
            </w:r>
          </w:p>
        </w:tc>
      </w:tr>
      <w:tr w:rsidR="005C25AC" w:rsidRPr="001F57D4" w:rsidTr="00192688">
        <w:tc>
          <w:tcPr>
            <w:tcW w:w="11194" w:type="dxa"/>
            <w:gridSpan w:val="2"/>
            <w:shd w:val="clear" w:color="auto" w:fill="FFFFFF"/>
          </w:tcPr>
          <w:p w:rsidR="005C25AC" w:rsidRPr="001F57D4" w:rsidRDefault="005C25AC" w:rsidP="005C25AC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5C25AC" w:rsidRDefault="005C25AC" w:rsidP="005C25A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5C25AC" w:rsidRPr="004F4C0E" w:rsidRDefault="005C25AC" w:rsidP="005C25AC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5B5A0A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5B5A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D15542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</w:tr>
      <w:tr w:rsidR="005C25AC" w:rsidRPr="001F57D4" w:rsidTr="00E26A66">
        <w:tc>
          <w:tcPr>
            <w:tcW w:w="11194" w:type="dxa"/>
            <w:gridSpan w:val="2"/>
          </w:tcPr>
          <w:p w:rsidR="00A028C4" w:rsidRPr="00A028C4" w:rsidRDefault="00A028C4" w:rsidP="00A028C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A028C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Основните разпоредби и задължения касаещи вземането на решения и тяхното изпълнение от служителите в администрацията и изборните длъжности са очертани в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Устройствен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правилник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организацията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дейността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общинската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Павликени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и Правилник за организацията на дейността на ОбС, неговите комисии и взаимодействието му с общинска администрация Павликени. </w:t>
            </w:r>
          </w:p>
          <w:p w:rsidR="00A028C4" w:rsidRPr="00A028C4" w:rsidRDefault="00A028C4" w:rsidP="00A028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028C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Всички служители в администрацията са запознати с техните длъжностни характеристики, в които са </w:t>
            </w:r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определени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индивидуални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те </w:t>
            </w:r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отговорности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на служителите</w:t>
            </w:r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Всички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служители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приемат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спазват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хартата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клиента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, в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която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регламентирани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колективните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отговорности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администрацията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отношение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административното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обслужване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гражданите</w:t>
            </w:r>
            <w:proofErr w:type="spellEnd"/>
            <w:r w:rsidRPr="00A028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028C4" w:rsidRPr="00A028C4" w:rsidRDefault="00A028C4" w:rsidP="00A028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028C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 </w:t>
            </w:r>
            <w:r w:rsidRPr="00A028C4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bg-BG"/>
              </w:rPr>
              <w:t>Системата за финансово управление и контрол на община Павликени също са регламентирани задълженията и отговорностите на работещите в държавната администрация на община Павликени</w:t>
            </w:r>
            <w:r w:rsidR="00E65122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bg-BG"/>
              </w:rPr>
              <w:t>.</w:t>
            </w:r>
          </w:p>
          <w:p w:rsidR="005C25AC" w:rsidRPr="001F57D4" w:rsidRDefault="00A028C4" w:rsidP="00A028C4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A028C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Потвърждавам, че индикаторът е изпълнен – общината е приложила и са публично оповестени описаните документи</w:t>
            </w:r>
            <w:r w:rsidR="00E65122">
              <w:rPr>
                <w:rFonts w:ascii="Calibri" w:eastAsia="Calibri" w:hAnsi="Calibri" w:cs="Times New Roman"/>
                <w:lang w:val="bg-BG"/>
              </w:rPr>
              <w:t>.</w:t>
            </w:r>
          </w:p>
        </w:tc>
        <w:tc>
          <w:tcPr>
            <w:tcW w:w="2662" w:type="dxa"/>
          </w:tcPr>
          <w:p w:rsidR="00A028C4" w:rsidRDefault="00A028C4" w:rsidP="00A028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  <w:p w:rsidR="00A028C4" w:rsidRDefault="00A028C4" w:rsidP="00A028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  <w:p w:rsidR="00CD1285" w:rsidRPr="007169AF" w:rsidRDefault="00CD1285" w:rsidP="00A028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5C25AC" w:rsidRPr="001F57D4" w:rsidRDefault="00CD1285" w:rsidP="00A028C4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Общинският съвет приема редовни публични доклади (два пъти годишно) за отчитане на взетите решения.</w:t>
            </w:r>
          </w:p>
        </w:tc>
      </w:tr>
      <w:tr w:rsidR="005C25AC" w:rsidRPr="001F57D4" w:rsidTr="00A217CD">
        <w:tc>
          <w:tcPr>
            <w:tcW w:w="11194" w:type="dxa"/>
            <w:gridSpan w:val="2"/>
            <w:shd w:val="clear" w:color="auto" w:fill="FFFFFF"/>
          </w:tcPr>
          <w:p w:rsidR="005C25AC" w:rsidRPr="00227DE5" w:rsidRDefault="00A028C4" w:rsidP="00A028C4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227DE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Ежегодно в ОбС се разглежда, обсъжда и приема отчет за изпълнението на </w:t>
            </w:r>
            <w:r w:rsidR="00227DE5" w:rsidRPr="00227DE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взетите решения от ОбС.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Контролът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изпълнението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взетите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решения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осъществява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Общински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съвет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който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свое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заседание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приема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отчета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администрацията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. </w:t>
            </w:r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7DE5" w:rsidRPr="00227DE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еднъж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годишно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7DE5" w:rsidRPr="00227DE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кметът на общината </w:t>
            </w:r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представя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в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ОбС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отчети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всички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функции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общинска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proofErr w:type="spellEnd"/>
            <w:r w:rsidR="00227DE5" w:rsidRPr="00227DE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227DE5" w:rsidRPr="001F57D4" w:rsidRDefault="00227DE5" w:rsidP="00227DE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27DE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Също така ОбС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запознава с</w:t>
            </w:r>
            <w:r w:rsidRPr="00227DE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докладите от Сметна палата.</w:t>
            </w:r>
          </w:p>
        </w:tc>
        <w:tc>
          <w:tcPr>
            <w:tcW w:w="2662" w:type="dxa"/>
            <w:shd w:val="clear" w:color="auto" w:fill="FFFFFF"/>
          </w:tcPr>
          <w:p w:rsidR="00227DE5" w:rsidRPr="007169AF" w:rsidRDefault="00227DE5" w:rsidP="00227DE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5C25AC" w:rsidRPr="001F57D4" w:rsidRDefault="00227DE5" w:rsidP="00227DE5">
            <w:pPr>
              <w:jc w:val="center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</w:tr>
      <w:tr w:rsidR="005C25AC" w:rsidRPr="001F57D4" w:rsidTr="00EE32C6">
        <w:tc>
          <w:tcPr>
            <w:tcW w:w="11194" w:type="dxa"/>
            <w:gridSpan w:val="2"/>
            <w:shd w:val="clear" w:color="auto" w:fill="FFFFFF"/>
          </w:tcPr>
          <w:p w:rsidR="005C25AC" w:rsidRPr="00C808EC" w:rsidRDefault="001864E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C808E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Два основни местни нормативни документа регламентират задълженията за изпълнение и отчитане на изпълнението на решенията:</w:t>
            </w:r>
          </w:p>
          <w:p w:rsidR="001864E1" w:rsidRPr="00C808EC" w:rsidRDefault="001864E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C808EC">
              <w:rPr>
                <w:rFonts w:ascii="Times New Roman" w:hAnsi="Times New Roman" w:cs="Times New Roman"/>
                <w:sz w:val="20"/>
                <w:szCs w:val="20"/>
              </w:rPr>
              <w:t>Правилникът</w:t>
            </w:r>
            <w:proofErr w:type="spellEnd"/>
            <w:r w:rsidRPr="00C808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08EC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808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08EC">
              <w:rPr>
                <w:rFonts w:ascii="Times New Roman" w:hAnsi="Times New Roman" w:cs="Times New Roman"/>
                <w:sz w:val="20"/>
                <w:szCs w:val="20"/>
              </w:rPr>
              <w:t>организацията</w:t>
            </w:r>
            <w:proofErr w:type="spellEnd"/>
            <w:r w:rsidRPr="00C808E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808EC">
              <w:rPr>
                <w:rFonts w:ascii="Times New Roman" w:hAnsi="Times New Roman" w:cs="Times New Roman"/>
                <w:sz w:val="20"/>
                <w:szCs w:val="20"/>
              </w:rPr>
              <w:t>дейността</w:t>
            </w:r>
            <w:proofErr w:type="spellEnd"/>
            <w:r w:rsidRPr="00C808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08EC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C808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08EC">
              <w:rPr>
                <w:rFonts w:ascii="Times New Roman" w:hAnsi="Times New Roman" w:cs="Times New Roman"/>
                <w:sz w:val="20"/>
                <w:szCs w:val="20"/>
              </w:rPr>
              <w:t>Общински</w:t>
            </w:r>
            <w:proofErr w:type="spellEnd"/>
            <w:r w:rsidRPr="00C808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08EC">
              <w:rPr>
                <w:rFonts w:ascii="Times New Roman" w:hAnsi="Times New Roman" w:cs="Times New Roman"/>
                <w:sz w:val="20"/>
                <w:szCs w:val="20"/>
              </w:rPr>
              <w:t>съвет</w:t>
            </w:r>
            <w:proofErr w:type="spellEnd"/>
            <w:r w:rsidRPr="00C808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08EC" w:rsidRPr="00C808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08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08EC">
              <w:rPr>
                <w:rFonts w:ascii="Times New Roman" w:hAnsi="Times New Roman" w:cs="Times New Roman"/>
                <w:sz w:val="20"/>
                <w:szCs w:val="20"/>
              </w:rPr>
              <w:t>Павликени</w:t>
            </w:r>
            <w:proofErr w:type="spellEnd"/>
            <w:r w:rsidR="00C808EC" w:rsidRPr="00C808E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, неговите комисии и и взаимодействието му с общинска администрация Павликени</w:t>
            </w:r>
            <w:r w:rsidRPr="00C808E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;</w:t>
            </w:r>
          </w:p>
          <w:p w:rsidR="001864E1" w:rsidRPr="00C808EC" w:rsidRDefault="001864E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C808E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Устройствен правилник за организацията и дейността на общинската администрация в община Павликени</w:t>
            </w:r>
            <w:r w:rsidR="00C808EC" w:rsidRPr="00C808E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;</w:t>
            </w:r>
          </w:p>
          <w:p w:rsidR="00C808EC" w:rsidRPr="001864E1" w:rsidRDefault="00C808EC" w:rsidP="00C808E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808E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Двата документа регламент</w:t>
            </w:r>
            <w:r w:rsidR="00E6512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ират „пътя“  за изпълнение на пр</w:t>
            </w:r>
            <w:r w:rsidRPr="00C808E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иетите и влезли в сила решения на ОбС Павликени, като и двата документа са публично оповестени.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662" w:type="dxa"/>
            <w:shd w:val="clear" w:color="auto" w:fill="FFFFFF"/>
          </w:tcPr>
          <w:p w:rsidR="00227DE5" w:rsidRPr="007169AF" w:rsidRDefault="00227DE5" w:rsidP="00227DE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5C25AC" w:rsidRPr="001F57D4" w:rsidRDefault="00227DE5" w:rsidP="00227DE5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Осигурен е достъп до информация за граждани до доклади, процедури, проекти и други документи /без класифицирана информация/,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касаещи дейността на общината.</w:t>
            </w:r>
          </w:p>
        </w:tc>
      </w:tr>
      <w:tr w:rsidR="005C25AC" w:rsidRPr="001F57D4" w:rsidTr="00427928">
        <w:tc>
          <w:tcPr>
            <w:tcW w:w="11194" w:type="dxa"/>
            <w:gridSpan w:val="2"/>
            <w:shd w:val="clear" w:color="auto" w:fill="FFFFFF"/>
          </w:tcPr>
          <w:p w:rsidR="005C25AC" w:rsidRPr="007C072D" w:rsidRDefault="00C808EC" w:rsidP="00C808E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C072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Община Павликени е създала предпоставки за улеснен достъп до информация (без класифицирана информация) за  проучвания, доклади, регистри обяви за търгове и конкурси, покани  по различни проекти и организирани обществени обсъждания, както и информация за предстоящи заседания на ОбС Павликени, като е публикувала цялата информация  на своята официална интернет страница. Самата интернет страница е добре структурирана, поддържана  и лесна за ориентиране. Публикуваните документи са с добре формулирани заглавия и са лесно откриваеми. Публикувани са телефони и имейли за връзка със с</w:t>
            </w:r>
            <w:r w:rsidR="007C072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лужителите и изборните представи</w:t>
            </w:r>
            <w:r w:rsidRPr="007C072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тели, също така е посочен денонощен телефонен номер за връзка с гражданите.</w:t>
            </w:r>
          </w:p>
          <w:p w:rsidR="00D24B67" w:rsidRPr="007C072D" w:rsidRDefault="00D24B67" w:rsidP="00C808E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C072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При искане на информация, която се определя като класифицирана общината се ръководи в своята реакция от </w:t>
            </w:r>
            <w:proofErr w:type="spellStart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>Вътрешни</w:t>
            </w:r>
            <w:proofErr w:type="spellEnd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>правила</w:t>
            </w:r>
            <w:proofErr w:type="spellEnd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>изпълнение</w:t>
            </w:r>
            <w:proofErr w:type="spellEnd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>Закона</w:t>
            </w:r>
            <w:proofErr w:type="spellEnd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>достъп</w:t>
            </w:r>
            <w:proofErr w:type="spellEnd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spellEnd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>обществена</w:t>
            </w:r>
            <w:proofErr w:type="spellEnd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>информация</w:t>
            </w:r>
            <w:proofErr w:type="spellEnd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spellEnd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072D">
              <w:rPr>
                <w:rFonts w:ascii="Times New Roman" w:hAnsi="Times New Roman" w:cs="Times New Roman"/>
                <w:sz w:val="20"/>
                <w:szCs w:val="20"/>
              </w:rPr>
              <w:t>Павликени</w:t>
            </w:r>
            <w:proofErr w:type="spellEnd"/>
            <w:r w:rsidR="007C072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227DE5" w:rsidRPr="007169AF" w:rsidRDefault="00227DE5" w:rsidP="00227DE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5C25AC" w:rsidRPr="001F57D4" w:rsidRDefault="00227DE5" w:rsidP="00227DE5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D15542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</w:t>
            </w:r>
            <w:r w:rsidR="005B5A0A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</w:tr>
      <w:tr w:rsidR="005C25AC" w:rsidRPr="001F57D4" w:rsidTr="004928A3">
        <w:tc>
          <w:tcPr>
            <w:tcW w:w="11194" w:type="dxa"/>
            <w:gridSpan w:val="2"/>
            <w:shd w:val="clear" w:color="auto" w:fill="FFFFFF"/>
          </w:tcPr>
          <w:p w:rsidR="005C25AC" w:rsidRPr="007C072D" w:rsidRDefault="00C808EC" w:rsidP="00D24B6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072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Общината има създадени Вътрешни правила за функциониране на Системи за финансово управление и контрол</w:t>
            </w:r>
            <w:r w:rsidR="00D24B67" w:rsidRPr="007C072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и </w:t>
            </w:r>
            <w:r w:rsidRPr="007C072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Звено за вътрешен одит</w:t>
            </w:r>
            <w:r w:rsidR="00D24B67" w:rsidRPr="007C072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, което се ръководи в своята работа от Вътрешни правила за осъществяване на дейността на Звеното за вътрешен одит в Община Павликени. ЗВО планира своята дейност съгласно Стратегически план за дейността на Звеното за вътрешен одит и ежегодно изготвя доклад от дейността си. Всички служители и изборни длъжности познават системата за вътрешен одит и са на разположение за проверка и съдействие. Лица с правомощия за вземането на решенията съзнават, че носят отговорност за своите решения са на разположение за проверка и подлежат на обществен контрол</w:t>
            </w:r>
            <w:r w:rsidR="007C072D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227DE5" w:rsidRPr="007169AF" w:rsidRDefault="00227DE5" w:rsidP="00227DE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5C25AC" w:rsidRPr="001F57D4" w:rsidRDefault="00227DE5" w:rsidP="00227DE5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</w:tr>
      <w:tr w:rsidR="005C25AC" w:rsidRPr="001F57D4" w:rsidTr="003C1096">
        <w:tc>
          <w:tcPr>
            <w:tcW w:w="11194" w:type="dxa"/>
            <w:gridSpan w:val="2"/>
            <w:shd w:val="clear" w:color="auto" w:fill="FFFFFF"/>
          </w:tcPr>
          <w:p w:rsidR="00786D91" w:rsidRPr="00786D91" w:rsidRDefault="00D24B6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86D9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Общината има изградена практика за реакция при установяване на нарушения в работният процес на служителите и процедурите са организирани в съответните местни вътрешни правила и нормативни документи. </w:t>
            </w:r>
          </w:p>
          <w:p w:rsidR="005C25AC" w:rsidRPr="00786D91" w:rsidRDefault="00D24B6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86D9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Професионализма на служителите се гарантира още с обявяването на изискванията за заемане на длъжностите при об</w:t>
            </w:r>
            <w:r w:rsidR="00786D91" w:rsidRPr="00786D9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явяване на конкурси за подбор на персонал</w:t>
            </w:r>
            <w:r w:rsidR="007C072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  <w:r w:rsidR="00786D91" w:rsidRPr="00786D9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 подписването на длъжностната характеристика служителите декларират, че са запознати с изискванията за  професионално и етично поведение на служителите в администрацията. </w:t>
            </w:r>
          </w:p>
          <w:p w:rsidR="00786D91" w:rsidRPr="001F57D4" w:rsidRDefault="00786D9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86D9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Служителите и изборните длъжности в община Павликени са ангажирани със спазване на Етичен кодекс на служителите в община Павликени и изискванията на Харта на клиентите в община Павликени</w:t>
            </w:r>
            <w:r w:rsidR="007C072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  <w:bookmarkStart w:id="0" w:name="_GoBack"/>
            <w:bookmarkEnd w:id="0"/>
          </w:p>
        </w:tc>
        <w:tc>
          <w:tcPr>
            <w:tcW w:w="2662" w:type="dxa"/>
            <w:shd w:val="clear" w:color="auto" w:fill="FFFFFF"/>
          </w:tcPr>
          <w:p w:rsidR="00227DE5" w:rsidRPr="007169AF" w:rsidRDefault="00227DE5" w:rsidP="00227DE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5C25AC" w:rsidRPr="001F57D4" w:rsidRDefault="00227DE5" w:rsidP="00227DE5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5C25AC" w:rsidRPr="001F57D4" w:rsidTr="00DD7A1E">
        <w:tc>
          <w:tcPr>
            <w:tcW w:w="5382" w:type="dxa"/>
            <w:shd w:val="clear" w:color="auto" w:fill="F7CAAC" w:themeFill="accent2" w:themeFillTint="66"/>
          </w:tcPr>
          <w:p w:rsidR="005C25AC" w:rsidRPr="001F57D4" w:rsidRDefault="005C25AC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5C25AC" w:rsidRPr="001F57D4" w:rsidRDefault="00CD1285" w:rsidP="00CD128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Потвърждавам и предлагам 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верификация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та на прилагането на принцип 12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„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Отчетност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“ със становище „заверка без резерви“.</w:t>
            </w:r>
          </w:p>
        </w:tc>
      </w:tr>
    </w:tbl>
    <w:p w:rsidR="00246FD8" w:rsidRDefault="00246FD8"/>
    <w:sectPr w:rsidR="00246FD8" w:rsidSect="00D4446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575" w:rsidRDefault="00776575" w:rsidP="005C25AC">
      <w:pPr>
        <w:spacing w:after="0" w:line="240" w:lineRule="auto"/>
      </w:pPr>
      <w:r>
        <w:separator/>
      </w:r>
    </w:p>
  </w:endnote>
  <w:endnote w:type="continuationSeparator" w:id="0">
    <w:p w:rsidR="00776575" w:rsidRDefault="00776575" w:rsidP="005C2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575" w:rsidRDefault="00776575" w:rsidP="005C25AC">
      <w:pPr>
        <w:spacing w:after="0" w:line="240" w:lineRule="auto"/>
      </w:pPr>
      <w:r>
        <w:separator/>
      </w:r>
    </w:p>
  </w:footnote>
  <w:footnote w:type="continuationSeparator" w:id="0">
    <w:p w:rsidR="00776575" w:rsidRDefault="00776575" w:rsidP="005C2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5AC" w:rsidRPr="001E13CC" w:rsidRDefault="005C25AC" w:rsidP="005C25AC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12</w:t>
    </w:r>
  </w:p>
  <w:p w:rsidR="005C25AC" w:rsidRDefault="005C25A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461"/>
    <w:rsid w:val="001864E1"/>
    <w:rsid w:val="00227DE5"/>
    <w:rsid w:val="00246FD8"/>
    <w:rsid w:val="005B5A0A"/>
    <w:rsid w:val="005C25AC"/>
    <w:rsid w:val="00776575"/>
    <w:rsid w:val="00786D91"/>
    <w:rsid w:val="007C072D"/>
    <w:rsid w:val="00A028C4"/>
    <w:rsid w:val="00A70A8F"/>
    <w:rsid w:val="00B10B47"/>
    <w:rsid w:val="00B245EB"/>
    <w:rsid w:val="00C808EC"/>
    <w:rsid w:val="00CD06A8"/>
    <w:rsid w:val="00CD1285"/>
    <w:rsid w:val="00D15542"/>
    <w:rsid w:val="00D24B67"/>
    <w:rsid w:val="00D44461"/>
    <w:rsid w:val="00E6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46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5C25AC"/>
  </w:style>
  <w:style w:type="paragraph" w:styleId="a6">
    <w:name w:val="footer"/>
    <w:basedOn w:val="a"/>
    <w:link w:val="a7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5C25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46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5C25AC"/>
  </w:style>
  <w:style w:type="paragraph" w:styleId="a6">
    <w:name w:val="footer"/>
    <w:basedOn w:val="a"/>
    <w:link w:val="a7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5C2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Venci</cp:lastModifiedBy>
  <cp:revision>11</cp:revision>
  <dcterms:created xsi:type="dcterms:W3CDTF">2020-01-17T08:35:00Z</dcterms:created>
  <dcterms:modified xsi:type="dcterms:W3CDTF">2020-08-16T10:19:00Z</dcterms:modified>
</cp:coreProperties>
</file>